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841" w:rsidRDefault="00511841" w:rsidP="003367AE">
      <w:pPr>
        <w:rPr>
          <w:i/>
          <w:color w:val="000000"/>
          <w:sz w:val="32"/>
          <w:szCs w:val="32"/>
        </w:rPr>
      </w:pPr>
      <w:bookmarkStart w:id="0" w:name="_GoBack"/>
      <w:bookmarkEnd w:id="0"/>
      <w:r>
        <w:rPr>
          <w:i/>
          <w:color w:val="000000"/>
          <w:sz w:val="32"/>
          <w:szCs w:val="32"/>
        </w:rPr>
        <w:t xml:space="preserve">                     АВГУСТОВСКАЯ КОНФЕРЕНЦИЯ 2014 г.</w:t>
      </w:r>
    </w:p>
    <w:p w:rsidR="00511841" w:rsidRDefault="00511841" w:rsidP="003367AE">
      <w:pPr>
        <w:rPr>
          <w:i/>
          <w:color w:val="000000"/>
          <w:sz w:val="32"/>
          <w:szCs w:val="32"/>
        </w:rPr>
      </w:pPr>
    </w:p>
    <w:p w:rsidR="003367AE" w:rsidRPr="003367AE" w:rsidRDefault="003367AE" w:rsidP="003367AE">
      <w:pPr>
        <w:rPr>
          <w:b/>
          <w:spacing w:val="-3"/>
          <w:sz w:val="28"/>
          <w:szCs w:val="28"/>
          <w:u w:val="single"/>
          <w:lang w:eastAsia="en-US"/>
        </w:rPr>
      </w:pPr>
      <w:r w:rsidRPr="00FD752B">
        <w:rPr>
          <w:i/>
          <w:color w:val="000000"/>
          <w:sz w:val="32"/>
          <w:szCs w:val="32"/>
        </w:rPr>
        <w:t>Выступление заведующей</w:t>
      </w:r>
      <w:r w:rsidR="00FD752B">
        <w:rPr>
          <w:i/>
          <w:color w:val="000000"/>
          <w:sz w:val="32"/>
          <w:szCs w:val="32"/>
        </w:rPr>
        <w:t xml:space="preserve"> </w:t>
      </w:r>
      <w:r w:rsidRPr="00FD752B">
        <w:rPr>
          <w:i/>
          <w:color w:val="000000"/>
          <w:sz w:val="32"/>
          <w:szCs w:val="32"/>
        </w:rPr>
        <w:t xml:space="preserve"> МБДОУ детский сад «Солнышко» пос. им. 25 Октября </w:t>
      </w:r>
      <w:proofErr w:type="spellStart"/>
      <w:r w:rsidRPr="00FD752B">
        <w:rPr>
          <w:i/>
          <w:color w:val="000000"/>
          <w:sz w:val="32"/>
          <w:szCs w:val="32"/>
        </w:rPr>
        <w:t>Заппаровой</w:t>
      </w:r>
      <w:proofErr w:type="spellEnd"/>
      <w:r w:rsidRPr="00FD752B">
        <w:rPr>
          <w:i/>
          <w:color w:val="000000"/>
          <w:sz w:val="32"/>
          <w:szCs w:val="32"/>
        </w:rPr>
        <w:t xml:space="preserve"> Ю.Н.,  с докладом на тему</w:t>
      </w:r>
      <w:r>
        <w:rPr>
          <w:color w:val="000000"/>
          <w:sz w:val="28"/>
          <w:szCs w:val="28"/>
        </w:rPr>
        <w:t xml:space="preserve"> - </w:t>
      </w:r>
      <w:r w:rsidRPr="005115C8">
        <w:rPr>
          <w:sz w:val="28"/>
          <w:szCs w:val="28"/>
        </w:rPr>
        <w:t>«</w:t>
      </w:r>
      <w:r w:rsidRPr="003367AE">
        <w:rPr>
          <w:b/>
          <w:spacing w:val="-3"/>
          <w:sz w:val="28"/>
          <w:szCs w:val="28"/>
          <w:u w:val="single"/>
          <w:lang w:eastAsia="en-US"/>
        </w:rPr>
        <w:t>Использование инновационных технологий  как способ повышения  эффективности  дошкольного образования»</w:t>
      </w:r>
      <w:proofErr w:type="gramStart"/>
      <w:r w:rsidRPr="003367AE">
        <w:rPr>
          <w:b/>
          <w:spacing w:val="-3"/>
          <w:sz w:val="28"/>
          <w:szCs w:val="28"/>
          <w:u w:val="single"/>
          <w:lang w:eastAsia="en-US"/>
        </w:rPr>
        <w:t xml:space="preserve"> .</w:t>
      </w:r>
      <w:proofErr w:type="gramEnd"/>
    </w:p>
    <w:p w:rsidR="003367AE" w:rsidRDefault="003367AE" w:rsidP="007F1752">
      <w:pPr>
        <w:rPr>
          <w:color w:val="000000"/>
          <w:sz w:val="28"/>
          <w:szCs w:val="28"/>
        </w:rPr>
      </w:pPr>
    </w:p>
    <w:p w:rsidR="003367AE" w:rsidRDefault="003367AE" w:rsidP="007F1752">
      <w:pPr>
        <w:rPr>
          <w:color w:val="000000"/>
          <w:sz w:val="28"/>
          <w:szCs w:val="28"/>
        </w:rPr>
      </w:pPr>
    </w:p>
    <w:p w:rsidR="007F1752" w:rsidRPr="005115C8" w:rsidRDefault="007F1752" w:rsidP="007F1752">
      <w:pPr>
        <w:rPr>
          <w:color w:val="000000"/>
          <w:sz w:val="28"/>
          <w:szCs w:val="28"/>
        </w:rPr>
      </w:pPr>
      <w:r w:rsidRPr="005115C8">
        <w:rPr>
          <w:color w:val="000000"/>
          <w:sz w:val="28"/>
          <w:szCs w:val="28"/>
        </w:rPr>
        <w:t>- Добрый день, уважаемые участники и гости конференции!</w:t>
      </w:r>
      <w:r w:rsidRPr="005115C8">
        <w:rPr>
          <w:color w:val="000000"/>
          <w:sz w:val="28"/>
          <w:szCs w:val="28"/>
        </w:rPr>
        <w:br/>
      </w:r>
    </w:p>
    <w:p w:rsidR="006C320E" w:rsidRPr="006C320E" w:rsidRDefault="006C320E" w:rsidP="006C320E">
      <w:pPr>
        <w:jc w:val="both"/>
        <w:rPr>
          <w:sz w:val="28"/>
          <w:szCs w:val="28"/>
        </w:rPr>
      </w:pPr>
      <w:r w:rsidRPr="006C320E">
        <w:rPr>
          <w:sz w:val="28"/>
          <w:szCs w:val="28"/>
        </w:rPr>
        <w:t xml:space="preserve">Скоро осень…, за окнами август… </w:t>
      </w:r>
    </w:p>
    <w:p w:rsidR="006C320E" w:rsidRPr="006C320E" w:rsidRDefault="006C320E" w:rsidP="006C320E">
      <w:pPr>
        <w:jc w:val="both"/>
        <w:rPr>
          <w:sz w:val="28"/>
          <w:szCs w:val="28"/>
        </w:rPr>
      </w:pPr>
      <w:r w:rsidRPr="006C320E">
        <w:rPr>
          <w:sz w:val="28"/>
          <w:szCs w:val="28"/>
        </w:rPr>
        <w:t>Эта поэтическая строка для работников образования имеет особое звучание и значение: по традиции, которая насчитывает несколько десятков лет, мы ежегодно собираемся на августовскую конференцию педагогов – на свой большой августовский педсовет. Он всегда воспринимается как старт нового учебного года. Образование – настолько специфичный вид человеческой деятельности, что даже временной отсчет у нас ведется по-особому: с года учебного, а не календарного.</w:t>
      </w:r>
    </w:p>
    <w:p w:rsidR="007F1752" w:rsidRPr="005115C8" w:rsidRDefault="007F1752">
      <w:pPr>
        <w:rPr>
          <w:sz w:val="28"/>
          <w:szCs w:val="28"/>
        </w:rPr>
      </w:pPr>
    </w:p>
    <w:p w:rsidR="00FD752B" w:rsidRDefault="007F1752" w:rsidP="007F1752">
      <w:pPr>
        <w:rPr>
          <w:sz w:val="28"/>
          <w:szCs w:val="28"/>
        </w:rPr>
      </w:pPr>
      <w:r w:rsidRPr="005115C8">
        <w:rPr>
          <w:sz w:val="28"/>
          <w:szCs w:val="28"/>
        </w:rPr>
        <w:t>Эпиграфом к сегодняшней конференции я решила взять слова Р. Киплинга: «</w:t>
      </w:r>
      <w:r w:rsidRPr="005115C8">
        <w:rPr>
          <w:b/>
          <w:sz w:val="28"/>
          <w:szCs w:val="28"/>
        </w:rPr>
        <w:t>Образование – важнейшее из земных благ, если оно наивысшего качества. В противном случае, оно совершенно бесполезно</w:t>
      </w:r>
      <w:r w:rsidRPr="005115C8">
        <w:rPr>
          <w:sz w:val="28"/>
          <w:szCs w:val="28"/>
        </w:rPr>
        <w:t xml:space="preserve">». </w:t>
      </w:r>
    </w:p>
    <w:p w:rsidR="003367AE" w:rsidRDefault="007F1752" w:rsidP="007F1752">
      <w:pPr>
        <w:rPr>
          <w:sz w:val="28"/>
          <w:szCs w:val="28"/>
        </w:rPr>
      </w:pPr>
      <w:r w:rsidRPr="005115C8">
        <w:rPr>
          <w:sz w:val="28"/>
          <w:szCs w:val="28"/>
        </w:rPr>
        <w:t xml:space="preserve">Я думаю, что это высказывание в полной мере раскрывает тему моего выступления. </w:t>
      </w:r>
    </w:p>
    <w:p w:rsidR="007F1752" w:rsidRPr="003367AE" w:rsidRDefault="007F1752" w:rsidP="007F1752">
      <w:pPr>
        <w:rPr>
          <w:b/>
          <w:i/>
          <w:spacing w:val="-3"/>
          <w:sz w:val="28"/>
          <w:szCs w:val="28"/>
          <w:u w:val="single"/>
          <w:lang w:eastAsia="en-US"/>
        </w:rPr>
      </w:pPr>
      <w:r w:rsidRPr="003367AE">
        <w:rPr>
          <w:i/>
          <w:sz w:val="28"/>
          <w:szCs w:val="28"/>
          <w:u w:val="single"/>
        </w:rPr>
        <w:t xml:space="preserve">Тема – </w:t>
      </w:r>
    </w:p>
    <w:p w:rsidR="003367AE" w:rsidRPr="003367AE" w:rsidRDefault="003367AE" w:rsidP="003367AE">
      <w:pPr>
        <w:rPr>
          <w:b/>
          <w:spacing w:val="-3"/>
          <w:sz w:val="28"/>
          <w:szCs w:val="28"/>
          <w:u w:val="single"/>
          <w:lang w:eastAsia="en-US"/>
        </w:rPr>
      </w:pPr>
      <w:r w:rsidRPr="003367AE">
        <w:rPr>
          <w:sz w:val="28"/>
          <w:szCs w:val="28"/>
          <w:u w:val="single"/>
        </w:rPr>
        <w:t>«</w:t>
      </w:r>
      <w:r w:rsidRPr="003367AE">
        <w:rPr>
          <w:b/>
          <w:spacing w:val="-3"/>
          <w:sz w:val="28"/>
          <w:szCs w:val="28"/>
          <w:u w:val="single"/>
          <w:lang w:eastAsia="en-US"/>
        </w:rPr>
        <w:t>Использование инновационных технологий  как способ повышения  эффективности  дошкольного образования»</w:t>
      </w:r>
    </w:p>
    <w:p w:rsidR="005115C8" w:rsidRPr="003367AE" w:rsidRDefault="005115C8" w:rsidP="007F1752">
      <w:pPr>
        <w:rPr>
          <w:rFonts w:asciiTheme="minorHAnsi" w:eastAsiaTheme="minorHAnsi" w:hAnsiTheme="minorHAnsi" w:cstheme="minorBidi"/>
          <w:sz w:val="22"/>
          <w:szCs w:val="22"/>
          <w:u w:val="single"/>
          <w:lang w:eastAsia="en-US"/>
        </w:rPr>
      </w:pPr>
    </w:p>
    <w:p w:rsidR="00F147C4" w:rsidRPr="003367AE" w:rsidRDefault="00F147C4" w:rsidP="00AB3B1D">
      <w:pPr>
        <w:shd w:val="clear" w:color="auto" w:fill="FFFFFF"/>
        <w:spacing w:after="120" w:line="315" w:lineRule="atLeast"/>
        <w:rPr>
          <w:color w:val="000000"/>
          <w:sz w:val="28"/>
          <w:szCs w:val="28"/>
        </w:rPr>
      </w:pPr>
      <w:r w:rsidRPr="00F147C4">
        <w:rPr>
          <w:color w:val="000000"/>
          <w:sz w:val="28"/>
          <w:szCs w:val="28"/>
        </w:rPr>
        <w:t>На сегодняшний день ключевым вопросом модернизации  образования является повышение его качества, приведение в соответствие с мировыми стандартами. В документах, определяющих развитие системы образования в Российской Федерации, отмечается потребность усиления внимания государства и общества к такой важной подсистеме, как дошкольное образование.</w:t>
      </w:r>
    </w:p>
    <w:p w:rsidR="005115C8" w:rsidRPr="005115C8" w:rsidRDefault="005115C8" w:rsidP="005115C8">
      <w:pPr>
        <w:spacing w:line="360" w:lineRule="auto"/>
        <w:ind w:firstLine="567"/>
        <w:jc w:val="both"/>
        <w:rPr>
          <w:rFonts w:eastAsia="Calibri"/>
          <w:sz w:val="28"/>
          <w:szCs w:val="28"/>
          <w:lang w:eastAsia="en-US"/>
        </w:rPr>
      </w:pPr>
      <w:r w:rsidRPr="005115C8">
        <w:rPr>
          <w:rFonts w:eastAsia="Calibri"/>
          <w:sz w:val="28"/>
          <w:szCs w:val="28"/>
          <w:lang w:eastAsia="en-US"/>
        </w:rPr>
        <w:t xml:space="preserve">Представление о качестве образования в настоящее время значительно трансформируется, приобретая новые характеристики на основании требований, предъявляемых со стороны внешнего относительно системы образования современного мира. Качество дошкольного образования – гарантия успешного освоения образовательных программ на следующих ступенях системы образования, а также в целом успешности человека. На </w:t>
      </w:r>
      <w:r w:rsidRPr="005115C8">
        <w:rPr>
          <w:rFonts w:eastAsia="Calibri"/>
          <w:sz w:val="28"/>
          <w:szCs w:val="28"/>
          <w:lang w:eastAsia="en-US"/>
        </w:rPr>
        <w:lastRenderedPageBreak/>
        <w:t xml:space="preserve">системном уровне одним из показателей качества дошкольного образования является качество деятельности дошкольного учреждения. </w:t>
      </w:r>
    </w:p>
    <w:p w:rsidR="006C320E" w:rsidRPr="00FD752B" w:rsidRDefault="006C320E" w:rsidP="006C320E">
      <w:pPr>
        <w:spacing w:after="200" w:line="276" w:lineRule="auto"/>
        <w:rPr>
          <w:rFonts w:eastAsiaTheme="minorHAnsi"/>
          <w:color w:val="493E24"/>
          <w:sz w:val="28"/>
          <w:szCs w:val="28"/>
          <w:shd w:val="clear" w:color="auto" w:fill="FFFFFF"/>
          <w:lang w:eastAsia="en-US"/>
        </w:rPr>
      </w:pPr>
      <w:r w:rsidRPr="006C320E">
        <w:rPr>
          <w:rFonts w:ascii="Tahoma" w:eastAsiaTheme="minorHAnsi" w:hAnsi="Tahoma" w:cs="Tahoma"/>
          <w:b/>
          <w:color w:val="493E24"/>
          <w:sz w:val="28"/>
          <w:szCs w:val="28"/>
          <w:lang w:eastAsia="en-US"/>
        </w:rPr>
        <w:br/>
      </w:r>
      <w:r w:rsidRPr="006C320E">
        <w:rPr>
          <w:rFonts w:eastAsiaTheme="minorHAnsi"/>
          <w:color w:val="493E24"/>
          <w:sz w:val="28"/>
          <w:szCs w:val="28"/>
          <w:shd w:val="clear" w:color="auto" w:fill="FFFFFF"/>
          <w:lang w:eastAsia="en-US"/>
        </w:rPr>
        <w:t>Процесс</w:t>
      </w:r>
      <w:r w:rsidR="003367AE" w:rsidRPr="00FD752B">
        <w:rPr>
          <w:rFonts w:eastAsiaTheme="minorHAnsi"/>
          <w:color w:val="493E24"/>
          <w:sz w:val="28"/>
          <w:szCs w:val="28"/>
          <w:shd w:val="clear" w:color="auto" w:fill="FFFFFF"/>
          <w:lang w:eastAsia="en-US"/>
        </w:rPr>
        <w:t xml:space="preserve"> </w:t>
      </w:r>
      <w:r w:rsidRPr="006C320E">
        <w:rPr>
          <w:rFonts w:eastAsiaTheme="minorHAnsi"/>
          <w:color w:val="493E24"/>
          <w:sz w:val="28"/>
          <w:szCs w:val="28"/>
          <w:shd w:val="clear" w:color="auto" w:fill="FFFFFF"/>
          <w:lang w:eastAsia="en-US"/>
        </w:rPr>
        <w:t xml:space="preserve"> реорганизации</w:t>
      </w:r>
      <w:r w:rsidR="003367AE" w:rsidRPr="00FD752B">
        <w:rPr>
          <w:rFonts w:eastAsiaTheme="minorHAnsi"/>
          <w:color w:val="493E24"/>
          <w:sz w:val="28"/>
          <w:szCs w:val="28"/>
          <w:shd w:val="clear" w:color="auto" w:fill="FFFFFF"/>
          <w:lang w:eastAsia="en-US"/>
        </w:rPr>
        <w:t xml:space="preserve"> </w:t>
      </w:r>
      <w:r w:rsidRPr="006C320E">
        <w:rPr>
          <w:rFonts w:eastAsiaTheme="minorHAnsi"/>
          <w:color w:val="493E24"/>
          <w:sz w:val="28"/>
          <w:szCs w:val="28"/>
          <w:shd w:val="clear" w:color="auto" w:fill="FFFFFF"/>
          <w:lang w:eastAsia="en-US"/>
        </w:rPr>
        <w:t xml:space="preserve"> всей системы образования, протекающий много лет, предъявляет высокие требования к организации дошкольного воспитания и обучения, интенсифицирует поиски новых, более эффективных психолого-педагогических подходов к этому процессу. Инновационные процессы на современном этапе развития общества затрагивают в первую очередь систему дошкольного образования, как начальную ступень раскрытия потенциальных способностей ребёнка. Развитие дошкольного образования, переход на новый качественный уровень не может осуществляться без разработки инновационных технологий. На смену традиционным методам приходят активные методы обучения и воспитания, направленные на активизацию познавательного развития ребенка. В этих изменяющихся условиях педагогу дошкольного образования необходимо уметь ориентироваться в многообразии интегративных подходов к развитию детей, в широком спектре современных педагогических технологий.</w:t>
      </w:r>
      <w:r w:rsidRPr="00FD752B">
        <w:rPr>
          <w:rFonts w:eastAsiaTheme="minorHAnsi"/>
          <w:color w:val="493E24"/>
          <w:sz w:val="28"/>
          <w:szCs w:val="28"/>
          <w:shd w:val="clear" w:color="auto" w:fill="FFFFFF"/>
          <w:lang w:eastAsia="en-US"/>
        </w:rPr>
        <w:t> </w:t>
      </w:r>
      <w:r w:rsidRPr="006C320E">
        <w:rPr>
          <w:rFonts w:eastAsiaTheme="minorHAnsi"/>
          <w:color w:val="493E24"/>
          <w:sz w:val="28"/>
          <w:szCs w:val="28"/>
          <w:lang w:eastAsia="en-US"/>
        </w:rPr>
        <w:br/>
      </w:r>
      <w:r w:rsidRPr="006C320E">
        <w:rPr>
          <w:rFonts w:eastAsiaTheme="minorHAnsi"/>
          <w:color w:val="493E24"/>
          <w:sz w:val="28"/>
          <w:szCs w:val="28"/>
          <w:shd w:val="clear" w:color="auto" w:fill="FFFFFF"/>
          <w:lang w:eastAsia="en-US"/>
        </w:rPr>
        <w:t>Инновационные технологии – это система методов, способов, приемов обучения, воспитательных средств, направленных на достижение позитивного результата за счет динамичных изменений в личностном развитии ребенка в современных социокультурных условиях. Они сочетают прогрессивные креативные технологии и стереотипные элементы образования, доказавшие свою эффективность в процессе педагогической деятельности.</w:t>
      </w:r>
      <w:r w:rsidRPr="00FD752B">
        <w:rPr>
          <w:rFonts w:eastAsiaTheme="minorHAnsi"/>
          <w:color w:val="493E24"/>
          <w:sz w:val="28"/>
          <w:szCs w:val="28"/>
          <w:shd w:val="clear" w:color="auto" w:fill="FFFFFF"/>
          <w:lang w:eastAsia="en-US"/>
        </w:rPr>
        <w:t> </w:t>
      </w:r>
      <w:r w:rsidRPr="006C320E">
        <w:rPr>
          <w:rFonts w:eastAsiaTheme="minorHAnsi"/>
          <w:color w:val="493E24"/>
          <w:sz w:val="28"/>
          <w:szCs w:val="28"/>
          <w:lang w:eastAsia="en-US"/>
        </w:rPr>
        <w:br/>
      </w:r>
      <w:r w:rsidRPr="006C320E">
        <w:rPr>
          <w:rFonts w:eastAsiaTheme="minorHAnsi"/>
          <w:color w:val="493E24"/>
          <w:sz w:val="28"/>
          <w:szCs w:val="28"/>
          <w:shd w:val="clear" w:color="auto" w:fill="FFFFFF"/>
          <w:lang w:eastAsia="en-US"/>
        </w:rPr>
        <w:t xml:space="preserve">Взаимодействие всех субъектов открытого образовательного пространства (дети, сотрудники, родители) ДОУ осуществляется на основе современных образовательных технологий. К их числу можно отнести: </w:t>
      </w:r>
      <w:proofErr w:type="spellStart"/>
      <w:r w:rsidRPr="006C320E">
        <w:rPr>
          <w:rFonts w:eastAsiaTheme="minorHAnsi"/>
          <w:color w:val="493E24"/>
          <w:sz w:val="28"/>
          <w:szCs w:val="28"/>
          <w:shd w:val="clear" w:color="auto" w:fill="FFFFFF"/>
          <w:lang w:eastAsia="en-US"/>
        </w:rPr>
        <w:t>здоровьесберегающие</w:t>
      </w:r>
      <w:proofErr w:type="spellEnd"/>
      <w:r w:rsidRPr="006C320E">
        <w:rPr>
          <w:rFonts w:eastAsiaTheme="minorHAnsi"/>
          <w:color w:val="493E24"/>
          <w:sz w:val="28"/>
          <w:szCs w:val="28"/>
          <w:shd w:val="clear" w:color="auto" w:fill="FFFFFF"/>
          <w:lang w:eastAsia="en-US"/>
        </w:rPr>
        <w:t xml:space="preserve"> технологии, технологии проектной деятельности, технология исследовательской деятельности, информационно-коммуникативные технологии и др.</w:t>
      </w:r>
      <w:r w:rsidRPr="00FD752B">
        <w:rPr>
          <w:rFonts w:eastAsiaTheme="minorHAnsi"/>
          <w:color w:val="493E24"/>
          <w:sz w:val="28"/>
          <w:szCs w:val="28"/>
          <w:shd w:val="clear" w:color="auto" w:fill="FFFFFF"/>
          <w:lang w:eastAsia="en-US"/>
        </w:rPr>
        <w:t> </w:t>
      </w:r>
      <w:r w:rsidRPr="006C320E">
        <w:rPr>
          <w:rFonts w:eastAsiaTheme="minorHAnsi"/>
          <w:color w:val="493E24"/>
          <w:sz w:val="28"/>
          <w:szCs w:val="28"/>
          <w:lang w:eastAsia="en-US"/>
        </w:rPr>
        <w:br/>
      </w:r>
      <w:r w:rsidRPr="006C320E">
        <w:rPr>
          <w:rFonts w:eastAsiaTheme="minorHAnsi"/>
          <w:color w:val="493E24"/>
          <w:sz w:val="28"/>
          <w:szCs w:val="28"/>
          <w:shd w:val="clear" w:color="auto" w:fill="FFFFFF"/>
          <w:lang w:eastAsia="en-US"/>
        </w:rPr>
        <w:t xml:space="preserve">Современным педагогическим технологиям присущи следующие характеристики: гуманность, эффективность, </w:t>
      </w:r>
      <w:proofErr w:type="spellStart"/>
      <w:r w:rsidRPr="006C320E">
        <w:rPr>
          <w:rFonts w:eastAsiaTheme="minorHAnsi"/>
          <w:color w:val="493E24"/>
          <w:sz w:val="28"/>
          <w:szCs w:val="28"/>
          <w:shd w:val="clear" w:color="auto" w:fill="FFFFFF"/>
          <w:lang w:eastAsia="en-US"/>
        </w:rPr>
        <w:t>наукоемкость</w:t>
      </w:r>
      <w:proofErr w:type="spellEnd"/>
      <w:r w:rsidRPr="006C320E">
        <w:rPr>
          <w:rFonts w:eastAsiaTheme="minorHAnsi"/>
          <w:color w:val="493E24"/>
          <w:sz w:val="28"/>
          <w:szCs w:val="28"/>
          <w:shd w:val="clear" w:color="auto" w:fill="FFFFFF"/>
          <w:lang w:eastAsia="en-US"/>
        </w:rPr>
        <w:t xml:space="preserve">, универсальность, интегрированность. Педагоги ДОУ при реализации современных образовательных технологий выполняют функции собеседника, исследователя, </w:t>
      </w:r>
      <w:proofErr w:type="spellStart"/>
      <w:r w:rsidRPr="006C320E">
        <w:rPr>
          <w:rFonts w:eastAsiaTheme="minorHAnsi"/>
          <w:color w:val="493E24"/>
          <w:sz w:val="28"/>
          <w:szCs w:val="28"/>
          <w:shd w:val="clear" w:color="auto" w:fill="FFFFFF"/>
          <w:lang w:eastAsia="en-US"/>
        </w:rPr>
        <w:t>фасилитатора</w:t>
      </w:r>
      <w:proofErr w:type="spellEnd"/>
      <w:r w:rsidRPr="006C320E">
        <w:rPr>
          <w:rFonts w:eastAsiaTheme="minorHAnsi"/>
          <w:color w:val="493E24"/>
          <w:sz w:val="28"/>
          <w:szCs w:val="28"/>
          <w:shd w:val="clear" w:color="auto" w:fill="FFFFFF"/>
          <w:lang w:eastAsia="en-US"/>
        </w:rPr>
        <w:t>, эксперта.</w:t>
      </w:r>
      <w:r w:rsidRPr="00FD752B">
        <w:rPr>
          <w:rFonts w:eastAsiaTheme="minorHAnsi"/>
          <w:color w:val="493E24"/>
          <w:sz w:val="28"/>
          <w:szCs w:val="28"/>
          <w:shd w:val="clear" w:color="auto" w:fill="FFFFFF"/>
          <w:lang w:eastAsia="en-US"/>
        </w:rPr>
        <w:t> </w:t>
      </w:r>
      <w:r w:rsidRPr="006C320E">
        <w:rPr>
          <w:rFonts w:eastAsiaTheme="minorHAnsi"/>
          <w:color w:val="493E24"/>
          <w:sz w:val="28"/>
          <w:szCs w:val="28"/>
          <w:lang w:eastAsia="en-US"/>
        </w:rPr>
        <w:br/>
      </w:r>
      <w:r w:rsidRPr="006C320E">
        <w:rPr>
          <w:rFonts w:eastAsiaTheme="minorHAnsi"/>
          <w:color w:val="493E24"/>
          <w:sz w:val="28"/>
          <w:szCs w:val="28"/>
          <w:shd w:val="clear" w:color="auto" w:fill="FFFFFF"/>
          <w:lang w:eastAsia="en-US"/>
        </w:rPr>
        <w:t xml:space="preserve">Все выше сказанное и составило предпосылки для совершенствования профессионального мастерства педагогов ДОУ. Поиск новых форм педагогической работы, способствующих повышению профессиональной </w:t>
      </w:r>
      <w:r w:rsidRPr="006C320E">
        <w:rPr>
          <w:rFonts w:eastAsiaTheme="minorHAnsi"/>
          <w:color w:val="493E24"/>
          <w:sz w:val="28"/>
          <w:szCs w:val="28"/>
          <w:shd w:val="clear" w:color="auto" w:fill="FFFFFF"/>
          <w:lang w:eastAsia="en-US"/>
        </w:rPr>
        <w:lastRenderedPageBreak/>
        <w:t>компетентности, привел к тому, что в практике дошкольного учреждения стали широко использоваться технологии проектной деятельности. Их цель – развитие и обогащение социально – личностного опыта посредством включения детей в сферу межличностного взаимодействия. Организация жизнедеятельности в детском саду по проектной технологии позволяет лучше узнать воспитанников, проникнуть во внутренний мир ребенка. Работа по проектной деятельности тесно перекликается с использованием информационно – коммуникативной технологии. Это подбор иллюстрированного материала для реализации проектов и для оформления стендов, группы (сканирование, интернет, принтер, презентация), дополнительного познавательного материала к непосредственно образовательной деятельности, знакомство со сценариями праздников и других мероприятий; обмен опытом, знакомство с периодикой, наработками других педагогов России и зарубежья; оформление групповой документации и отчетов. Также создание презентаций для повышения эффективности непосредственно образовательной деятельности с детьми и педагогической компетенции у родителей.</w:t>
      </w:r>
      <w:r w:rsidRPr="00FD752B">
        <w:rPr>
          <w:rFonts w:eastAsiaTheme="minorHAnsi"/>
          <w:color w:val="493E24"/>
          <w:sz w:val="28"/>
          <w:szCs w:val="28"/>
          <w:shd w:val="clear" w:color="auto" w:fill="FFFFFF"/>
          <w:lang w:eastAsia="en-US"/>
        </w:rPr>
        <w:t> </w:t>
      </w:r>
      <w:r w:rsidRPr="006C320E">
        <w:rPr>
          <w:rFonts w:eastAsiaTheme="minorHAnsi"/>
          <w:color w:val="493E24"/>
          <w:sz w:val="28"/>
          <w:szCs w:val="28"/>
          <w:lang w:eastAsia="en-US"/>
        </w:rPr>
        <w:br/>
      </w:r>
      <w:r w:rsidRPr="006C320E">
        <w:rPr>
          <w:rFonts w:eastAsiaTheme="minorHAnsi"/>
          <w:color w:val="493E24"/>
          <w:sz w:val="28"/>
          <w:szCs w:val="28"/>
          <w:shd w:val="clear" w:color="auto" w:fill="FFFFFF"/>
          <w:lang w:eastAsia="en-US"/>
        </w:rPr>
        <w:t xml:space="preserve">Таким образом, использование современных педагогических технологий в </w:t>
      </w:r>
      <w:proofErr w:type="spellStart"/>
      <w:r w:rsidRPr="006C320E">
        <w:rPr>
          <w:rFonts w:eastAsiaTheme="minorHAnsi"/>
          <w:color w:val="493E24"/>
          <w:sz w:val="28"/>
          <w:szCs w:val="28"/>
          <w:shd w:val="clear" w:color="auto" w:fill="FFFFFF"/>
          <w:lang w:eastAsia="en-US"/>
        </w:rPr>
        <w:t>воспитательно</w:t>
      </w:r>
      <w:proofErr w:type="spellEnd"/>
      <w:r w:rsidRPr="006C320E">
        <w:rPr>
          <w:rFonts w:eastAsiaTheme="minorHAnsi"/>
          <w:color w:val="493E24"/>
          <w:sz w:val="28"/>
          <w:szCs w:val="28"/>
          <w:shd w:val="clear" w:color="auto" w:fill="FFFFFF"/>
          <w:lang w:eastAsia="en-US"/>
        </w:rPr>
        <w:t xml:space="preserve"> – образовательном процессе ДОУ актуально и эффективно. Они дают ребенку возможность экспериментировать, синтезировать полученные знания, развивать творческие способности и коммуникативные навыки, что позволяет ему успешно адаптироваться к изменившейся ситуации школьного обучения. Работая по современным образовательным технологиям, у воспитателя происходит постоянное творческое обновление, развитие и совершенствование, что всегда актуально для педагогической профессии.</w:t>
      </w:r>
      <w:r w:rsidRPr="00FD752B">
        <w:rPr>
          <w:rFonts w:eastAsiaTheme="minorHAnsi"/>
          <w:color w:val="493E24"/>
          <w:sz w:val="28"/>
          <w:szCs w:val="28"/>
          <w:shd w:val="clear" w:color="auto" w:fill="FFFFFF"/>
          <w:lang w:eastAsia="en-US"/>
        </w:rPr>
        <w:t> </w:t>
      </w:r>
    </w:p>
    <w:p w:rsidR="00E117EB" w:rsidRPr="003367AE" w:rsidRDefault="00E117EB" w:rsidP="006C320E">
      <w:pPr>
        <w:spacing w:after="200" w:line="276" w:lineRule="auto"/>
        <w:rPr>
          <w:rFonts w:eastAsiaTheme="minorHAnsi"/>
          <w:b/>
          <w:color w:val="493E24"/>
          <w:sz w:val="28"/>
          <w:szCs w:val="28"/>
          <w:shd w:val="clear" w:color="auto" w:fill="FFFFFF"/>
          <w:lang w:eastAsia="en-US"/>
        </w:rPr>
      </w:pP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b/>
          <w:bCs/>
          <w:sz w:val="28"/>
          <w:szCs w:val="28"/>
          <w:lang w:eastAsia="en-US"/>
        </w:rPr>
        <w:t>ИННОВАЦИОННЫЕ ТЕХНОЛОГИИ В ДОШКОЛЬНОМ ОБРАЗОВАНИИ.</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 </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b/>
          <w:bCs/>
          <w:sz w:val="28"/>
          <w:szCs w:val="28"/>
          <w:lang w:eastAsia="en-US"/>
        </w:rPr>
        <w:t>Технология </w:t>
      </w:r>
      <w:r w:rsidRPr="00E117EB">
        <w:rPr>
          <w:rFonts w:asciiTheme="minorHAnsi" w:eastAsiaTheme="minorHAnsi" w:hAnsiTheme="minorHAnsi" w:cstheme="minorBidi"/>
          <w:sz w:val="28"/>
          <w:szCs w:val="28"/>
          <w:lang w:eastAsia="en-US"/>
        </w:rPr>
        <w:t>– это инструмент профессиональной деятельности педагога.</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b/>
          <w:bCs/>
          <w:sz w:val="28"/>
          <w:szCs w:val="28"/>
          <w:lang w:eastAsia="en-US"/>
        </w:rPr>
        <w:t>Сущность педагогической технологии</w:t>
      </w:r>
      <w:r w:rsidRPr="00E117EB">
        <w:rPr>
          <w:rFonts w:asciiTheme="minorHAnsi" w:eastAsiaTheme="minorHAnsi" w:hAnsiTheme="minorHAnsi" w:cstheme="minorBidi"/>
          <w:sz w:val="28"/>
          <w:szCs w:val="28"/>
          <w:lang w:eastAsia="en-US"/>
        </w:rPr>
        <w:t xml:space="preserve"> заключается в том, что она имеет выраженную </w:t>
      </w:r>
      <w:proofErr w:type="spellStart"/>
      <w:r w:rsidRPr="00E117EB">
        <w:rPr>
          <w:rFonts w:asciiTheme="minorHAnsi" w:eastAsiaTheme="minorHAnsi" w:hAnsiTheme="minorHAnsi" w:cstheme="minorBidi"/>
          <w:sz w:val="28"/>
          <w:szCs w:val="28"/>
          <w:lang w:eastAsia="en-US"/>
        </w:rPr>
        <w:t>этапность</w:t>
      </w:r>
      <w:proofErr w:type="spellEnd"/>
      <w:r w:rsidRPr="00E117EB">
        <w:rPr>
          <w:rFonts w:asciiTheme="minorHAnsi" w:eastAsiaTheme="minorHAnsi" w:hAnsiTheme="minorHAnsi" w:cstheme="minorBidi"/>
          <w:sz w:val="28"/>
          <w:szCs w:val="28"/>
          <w:lang w:eastAsia="en-US"/>
        </w:rPr>
        <w:t xml:space="preserve"> (</w:t>
      </w:r>
      <w:proofErr w:type="spellStart"/>
      <w:r w:rsidRPr="00E117EB">
        <w:rPr>
          <w:rFonts w:asciiTheme="minorHAnsi" w:eastAsiaTheme="minorHAnsi" w:hAnsiTheme="minorHAnsi" w:cstheme="minorBidi"/>
          <w:sz w:val="28"/>
          <w:szCs w:val="28"/>
          <w:lang w:eastAsia="en-US"/>
        </w:rPr>
        <w:t>пошаговость</w:t>
      </w:r>
      <w:proofErr w:type="spellEnd"/>
      <w:r w:rsidRPr="00E117EB">
        <w:rPr>
          <w:rFonts w:asciiTheme="minorHAnsi" w:eastAsiaTheme="minorHAnsi" w:hAnsiTheme="minorHAnsi" w:cstheme="minorBidi"/>
          <w:sz w:val="28"/>
          <w:szCs w:val="28"/>
          <w:lang w:eastAsia="en-US"/>
        </w:rPr>
        <w:t>), включает в себя набор определенных профессиональных действий на каждом этапе, позволяя педагогу еще в процессе проектирования предвидеть промежуточные и итоговые результаты собственной профессионально-педагогической деятельности.</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b/>
          <w:bCs/>
          <w:sz w:val="28"/>
          <w:szCs w:val="28"/>
          <w:lang w:eastAsia="en-US"/>
        </w:rPr>
        <w:lastRenderedPageBreak/>
        <w:t>Инновационная деятельность</w:t>
      </w:r>
      <w:r w:rsidRPr="00E117EB">
        <w:rPr>
          <w:rFonts w:asciiTheme="minorHAnsi" w:eastAsiaTheme="minorHAnsi" w:hAnsiTheme="minorHAnsi" w:cstheme="minorBidi"/>
          <w:sz w:val="28"/>
          <w:szCs w:val="28"/>
          <w:lang w:eastAsia="en-US"/>
        </w:rPr>
        <w:t> — это особый вид педагогической деятельности.</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b/>
          <w:bCs/>
          <w:sz w:val="28"/>
          <w:szCs w:val="28"/>
          <w:lang w:eastAsia="en-US"/>
        </w:rPr>
        <w:t>Инновации </w:t>
      </w:r>
      <w:r w:rsidRPr="00E117EB">
        <w:rPr>
          <w:rFonts w:asciiTheme="minorHAnsi" w:eastAsiaTheme="minorHAnsi" w:hAnsiTheme="minorHAnsi" w:cstheme="minorBidi"/>
          <w:sz w:val="28"/>
          <w:szCs w:val="28"/>
          <w:lang w:eastAsia="en-US"/>
        </w:rPr>
        <w:t>определяют новые методы, формы, средства, технологии, использующиеся в педагогической практике, ориентированные на личность ребёнка, на развитие его способностей. Педагогические инновации могут либо изменять процессы воспитания и обучения, либо совершенствовать.</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b/>
          <w:bCs/>
          <w:sz w:val="28"/>
          <w:szCs w:val="28"/>
          <w:lang w:eastAsia="en-US"/>
        </w:rPr>
        <w:t>Инновационные технологии</w:t>
      </w:r>
      <w:r w:rsidRPr="00E117EB">
        <w:rPr>
          <w:rFonts w:asciiTheme="minorHAnsi" w:eastAsiaTheme="minorHAnsi" w:hAnsiTheme="minorHAnsi" w:cstheme="minorBidi"/>
          <w:sz w:val="28"/>
          <w:szCs w:val="28"/>
          <w:lang w:eastAsia="en-US"/>
        </w:rPr>
        <w:t> – это система методов, способов, приёмов обучения, воспитательных средств, направленных на достижение позитивного результата за счёт динамичных изменений в личностном развитии ребёнка в современных социокультурных условиях</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b/>
          <w:bCs/>
          <w:sz w:val="28"/>
          <w:szCs w:val="28"/>
          <w:lang w:eastAsia="en-US"/>
        </w:rPr>
        <w:t> </w:t>
      </w:r>
    </w:p>
    <w:p w:rsidR="00E117EB" w:rsidRPr="00E117EB" w:rsidRDefault="00E117EB" w:rsidP="00E117EB">
      <w:pPr>
        <w:spacing w:after="200" w:line="276" w:lineRule="auto"/>
        <w:rPr>
          <w:rFonts w:asciiTheme="minorHAnsi" w:eastAsiaTheme="minorHAnsi" w:hAnsiTheme="minorHAnsi" w:cstheme="minorBidi"/>
          <w:sz w:val="22"/>
          <w:szCs w:val="22"/>
          <w:lang w:eastAsia="en-US"/>
        </w:rPr>
      </w:pPr>
      <w:r w:rsidRPr="00E117EB">
        <w:rPr>
          <w:rFonts w:asciiTheme="minorHAnsi" w:eastAsiaTheme="minorHAnsi" w:hAnsiTheme="minorHAnsi" w:cstheme="minorBidi"/>
          <w:noProof/>
          <w:sz w:val="22"/>
          <w:szCs w:val="22"/>
        </w:rPr>
        <w:drawing>
          <wp:inline distT="0" distB="0" distL="0" distR="0" wp14:anchorId="2793BCE8" wp14:editId="69C2D5F6">
            <wp:extent cx="4061460" cy="3408045"/>
            <wp:effectExtent l="0" t="0" r="0" b="1905"/>
            <wp:docPr id="1" name="Рисунок 1" descr="clip_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ip_image00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1460" cy="3408045"/>
                    </a:xfrm>
                    <a:prstGeom prst="rect">
                      <a:avLst/>
                    </a:prstGeom>
                    <a:noFill/>
                    <a:ln>
                      <a:noFill/>
                    </a:ln>
                  </pic:spPr>
                </pic:pic>
              </a:graphicData>
            </a:graphic>
          </wp:inline>
        </w:drawing>
      </w:r>
    </w:p>
    <w:p w:rsidR="00E117EB" w:rsidRPr="00E117EB" w:rsidRDefault="00E117EB" w:rsidP="00E117EB">
      <w:pPr>
        <w:spacing w:after="200" w:line="276" w:lineRule="auto"/>
        <w:rPr>
          <w:rFonts w:asciiTheme="minorHAnsi" w:eastAsiaTheme="minorHAnsi" w:hAnsiTheme="minorHAnsi" w:cstheme="minorBidi"/>
          <w:sz w:val="22"/>
          <w:szCs w:val="22"/>
          <w:lang w:eastAsia="en-US"/>
        </w:rPr>
      </w:pPr>
      <w:r w:rsidRPr="00E117EB">
        <w:rPr>
          <w:rFonts w:asciiTheme="minorHAnsi" w:eastAsiaTheme="minorHAnsi" w:hAnsiTheme="minorHAnsi" w:cstheme="minorBidi"/>
          <w:sz w:val="22"/>
          <w:szCs w:val="22"/>
          <w:lang w:eastAsia="en-US"/>
        </w:rPr>
        <w:t> </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b/>
          <w:bCs/>
          <w:sz w:val="28"/>
          <w:szCs w:val="28"/>
          <w:lang w:eastAsia="en-US"/>
        </w:rPr>
        <w:t>1.Технология информационного обучения - ИКТ (информационно-коммуникативные технологии).</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 </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b/>
          <w:bCs/>
          <w:sz w:val="28"/>
          <w:szCs w:val="28"/>
          <w:lang w:eastAsia="en-US"/>
        </w:rPr>
        <w:t>ИКТ в работе современного педагога:</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1. Подбор иллюстративного материала к НОД и для оформления стендов, группы, кабинетов (сканирование, Интернет; принтер, презентация).</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lastRenderedPageBreak/>
        <w:t>2. Подбор дополнительного познавательного материала к НОД, знакомство со   сценариями праздников и других мероприятий.</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3. Обмен опытом, знакомство с периодикой, наработками других педагогов России и зарубежья.</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4. Оформление групповой документации, отчетов. Компьютер позволит не писать отчеты и анализы каждый раз, а достаточно набрать один раз схему и в дальнейшем только вносить необходимые изменения.</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 xml:space="preserve">5. Создание презентаций в программе </w:t>
      </w:r>
      <w:proofErr w:type="spellStart"/>
      <w:proofErr w:type="gramStart"/>
      <w:r w:rsidRPr="00E117EB">
        <w:rPr>
          <w:rFonts w:asciiTheme="minorHAnsi" w:eastAsiaTheme="minorHAnsi" w:hAnsiTheme="minorHAnsi" w:cstheme="minorBidi"/>
          <w:sz w:val="28"/>
          <w:szCs w:val="28"/>
          <w:lang w:eastAsia="en-US"/>
        </w:rPr>
        <w:t>Р</w:t>
      </w:r>
      <w:proofErr w:type="gramEnd"/>
      <w:r w:rsidRPr="00E117EB">
        <w:rPr>
          <w:rFonts w:asciiTheme="minorHAnsi" w:eastAsiaTheme="minorHAnsi" w:hAnsiTheme="minorHAnsi" w:cstheme="minorBidi"/>
          <w:sz w:val="28"/>
          <w:szCs w:val="28"/>
          <w:lang w:eastAsia="en-US"/>
        </w:rPr>
        <w:t>ower</w:t>
      </w:r>
      <w:proofErr w:type="spellEnd"/>
      <w:r w:rsidRPr="00E117EB">
        <w:rPr>
          <w:rFonts w:asciiTheme="minorHAnsi" w:eastAsiaTheme="minorHAnsi" w:hAnsiTheme="minorHAnsi" w:cstheme="minorBidi"/>
          <w:sz w:val="28"/>
          <w:szCs w:val="28"/>
          <w:lang w:eastAsia="en-US"/>
        </w:rPr>
        <w:t xml:space="preserve"> </w:t>
      </w:r>
      <w:proofErr w:type="spellStart"/>
      <w:r w:rsidRPr="00E117EB">
        <w:rPr>
          <w:rFonts w:asciiTheme="minorHAnsi" w:eastAsiaTheme="minorHAnsi" w:hAnsiTheme="minorHAnsi" w:cstheme="minorBidi"/>
          <w:sz w:val="28"/>
          <w:szCs w:val="28"/>
          <w:lang w:eastAsia="en-US"/>
        </w:rPr>
        <w:t>Рoint</w:t>
      </w:r>
      <w:proofErr w:type="spellEnd"/>
      <w:r w:rsidRPr="00E117EB">
        <w:rPr>
          <w:rFonts w:asciiTheme="minorHAnsi" w:eastAsiaTheme="minorHAnsi" w:hAnsiTheme="minorHAnsi" w:cstheme="minorBidi"/>
          <w:sz w:val="28"/>
          <w:szCs w:val="28"/>
          <w:lang w:eastAsia="en-US"/>
        </w:rPr>
        <w:t xml:space="preserve"> для повышения эффективности образовательных деятельности с детьми и педагогической компетенции у родителей в процессе проведения родительских собраний.</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b/>
          <w:bCs/>
          <w:sz w:val="28"/>
          <w:szCs w:val="28"/>
          <w:lang w:eastAsia="en-US"/>
        </w:rPr>
        <w:t xml:space="preserve">ИКТ в </w:t>
      </w:r>
      <w:proofErr w:type="spellStart"/>
      <w:r w:rsidRPr="00E117EB">
        <w:rPr>
          <w:rFonts w:asciiTheme="minorHAnsi" w:eastAsiaTheme="minorHAnsi" w:hAnsiTheme="minorHAnsi" w:cstheme="minorBidi"/>
          <w:b/>
          <w:bCs/>
          <w:sz w:val="28"/>
          <w:szCs w:val="28"/>
          <w:lang w:eastAsia="en-US"/>
        </w:rPr>
        <w:t>воспитательно</w:t>
      </w:r>
      <w:proofErr w:type="spellEnd"/>
      <w:r w:rsidRPr="00E117EB">
        <w:rPr>
          <w:rFonts w:asciiTheme="minorHAnsi" w:eastAsiaTheme="minorHAnsi" w:hAnsiTheme="minorHAnsi" w:cstheme="minorBidi"/>
          <w:b/>
          <w:bCs/>
          <w:sz w:val="28"/>
          <w:szCs w:val="28"/>
          <w:lang w:eastAsia="en-US"/>
        </w:rPr>
        <w:t>-образовательном процессе.</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b/>
          <w:bCs/>
          <w:sz w:val="28"/>
          <w:szCs w:val="28"/>
          <w:lang w:eastAsia="en-US"/>
        </w:rPr>
        <w:t>Компьютер </w:t>
      </w:r>
      <w:r w:rsidRPr="00E117EB">
        <w:rPr>
          <w:rFonts w:asciiTheme="minorHAnsi" w:eastAsiaTheme="minorHAnsi" w:hAnsiTheme="minorHAnsi" w:cstheme="minorBidi"/>
          <w:sz w:val="28"/>
          <w:szCs w:val="28"/>
          <w:lang w:eastAsia="en-US"/>
        </w:rPr>
        <w:t>становится в детском  саду рассматривается не как отдельное обучающее игровое устройство, а как </w:t>
      </w:r>
      <w:r w:rsidRPr="00E117EB">
        <w:rPr>
          <w:rFonts w:asciiTheme="minorHAnsi" w:eastAsiaTheme="minorHAnsi" w:hAnsiTheme="minorHAnsi" w:cstheme="minorBidi"/>
          <w:b/>
          <w:bCs/>
          <w:sz w:val="28"/>
          <w:szCs w:val="28"/>
          <w:lang w:eastAsia="en-US"/>
        </w:rPr>
        <w:t>универсальная информационная система</w:t>
      </w:r>
      <w:r w:rsidRPr="00E117EB">
        <w:rPr>
          <w:rFonts w:asciiTheme="minorHAnsi" w:eastAsiaTheme="minorHAnsi" w:hAnsiTheme="minorHAnsi" w:cstheme="minorBidi"/>
          <w:sz w:val="28"/>
          <w:szCs w:val="28"/>
          <w:lang w:eastAsia="en-US"/>
        </w:rPr>
        <w:t xml:space="preserve">, способная интегрировать с различными направлениями </w:t>
      </w:r>
      <w:proofErr w:type="spellStart"/>
      <w:r w:rsidRPr="00E117EB">
        <w:rPr>
          <w:rFonts w:asciiTheme="minorHAnsi" w:eastAsiaTheme="minorHAnsi" w:hAnsiTheme="minorHAnsi" w:cstheme="minorBidi"/>
          <w:sz w:val="28"/>
          <w:szCs w:val="28"/>
          <w:lang w:eastAsia="en-US"/>
        </w:rPr>
        <w:t>воспитательн</w:t>
      </w:r>
      <w:proofErr w:type="gramStart"/>
      <w:r w:rsidRPr="00E117EB">
        <w:rPr>
          <w:rFonts w:asciiTheme="minorHAnsi" w:eastAsiaTheme="minorHAnsi" w:hAnsiTheme="minorHAnsi" w:cstheme="minorBidi"/>
          <w:sz w:val="28"/>
          <w:szCs w:val="28"/>
          <w:lang w:eastAsia="en-US"/>
        </w:rPr>
        <w:t>о</w:t>
      </w:r>
      <w:proofErr w:type="spellEnd"/>
      <w:r w:rsidRPr="00E117EB">
        <w:rPr>
          <w:rFonts w:asciiTheme="minorHAnsi" w:eastAsiaTheme="minorHAnsi" w:hAnsiTheme="minorHAnsi" w:cstheme="minorBidi"/>
          <w:sz w:val="28"/>
          <w:szCs w:val="28"/>
          <w:lang w:eastAsia="en-US"/>
        </w:rPr>
        <w:t>-</w:t>
      </w:r>
      <w:proofErr w:type="gramEnd"/>
      <w:r w:rsidRPr="00E117EB">
        <w:rPr>
          <w:rFonts w:asciiTheme="minorHAnsi" w:eastAsiaTheme="minorHAnsi" w:hAnsiTheme="minorHAnsi" w:cstheme="minorBidi"/>
          <w:sz w:val="28"/>
          <w:szCs w:val="28"/>
          <w:lang w:eastAsia="en-US"/>
        </w:rPr>
        <w:t xml:space="preserve"> образовательного процесса, обогатить  и    изменить  развивающую среду детского сада.</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b/>
          <w:bCs/>
          <w:sz w:val="28"/>
          <w:szCs w:val="28"/>
          <w:lang w:eastAsia="en-US"/>
        </w:rPr>
        <w:t xml:space="preserve">В </w:t>
      </w:r>
      <w:proofErr w:type="spellStart"/>
      <w:r w:rsidRPr="00E117EB">
        <w:rPr>
          <w:rFonts w:asciiTheme="minorHAnsi" w:eastAsiaTheme="minorHAnsi" w:hAnsiTheme="minorHAnsi" w:cstheme="minorBidi"/>
          <w:b/>
          <w:bCs/>
          <w:sz w:val="28"/>
          <w:szCs w:val="28"/>
          <w:lang w:eastAsia="en-US"/>
        </w:rPr>
        <w:t>воспитательно</w:t>
      </w:r>
      <w:proofErr w:type="spellEnd"/>
      <w:r w:rsidRPr="00E117EB">
        <w:rPr>
          <w:rFonts w:asciiTheme="minorHAnsi" w:eastAsiaTheme="minorHAnsi" w:hAnsiTheme="minorHAnsi" w:cstheme="minorBidi"/>
          <w:b/>
          <w:bCs/>
          <w:sz w:val="28"/>
          <w:szCs w:val="28"/>
          <w:lang w:eastAsia="en-US"/>
        </w:rPr>
        <w:t>-образовательном процессе  используются программы</w:t>
      </w:r>
      <w:r w:rsidRPr="00E117EB">
        <w:rPr>
          <w:rFonts w:asciiTheme="minorHAnsi" w:eastAsiaTheme="minorHAnsi" w:hAnsiTheme="minorHAnsi" w:cstheme="minorBidi"/>
          <w:sz w:val="28"/>
          <w:szCs w:val="28"/>
          <w:lang w:eastAsia="en-US"/>
        </w:rPr>
        <w:t>:</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 Развитие воображения, мышления, памяти</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 Говорящие словари иностранных языков</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 Простейшие графические редакторы</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 Игры-путешествия</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 Обучение чтению, математике</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 Использование мультимедийных презентаций</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Применение </w:t>
      </w:r>
      <w:r w:rsidRPr="00E117EB">
        <w:rPr>
          <w:rFonts w:asciiTheme="minorHAnsi" w:eastAsiaTheme="minorHAnsi" w:hAnsiTheme="minorHAnsi" w:cstheme="minorBidi"/>
          <w:b/>
          <w:bCs/>
          <w:sz w:val="28"/>
          <w:szCs w:val="28"/>
          <w:lang w:eastAsia="en-US"/>
        </w:rPr>
        <w:t>компьютерной техники</w:t>
      </w:r>
      <w:r w:rsidRPr="00E117EB">
        <w:rPr>
          <w:rFonts w:asciiTheme="minorHAnsi" w:eastAsiaTheme="minorHAnsi" w:hAnsiTheme="minorHAnsi" w:cstheme="minorBidi"/>
          <w:sz w:val="28"/>
          <w:szCs w:val="28"/>
          <w:lang w:eastAsia="en-US"/>
        </w:rPr>
        <w:t> позволяет сделать занятие привлекательным и по-настоящему современным, решать познавательные и творческие задачи с опорой на наглядность.</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 </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b/>
          <w:bCs/>
          <w:sz w:val="28"/>
          <w:szCs w:val="28"/>
          <w:lang w:eastAsia="en-US"/>
        </w:rPr>
        <w:t>2. Технология проблемного обучения</w:t>
      </w:r>
      <w:r w:rsidRPr="00E117EB">
        <w:rPr>
          <w:rFonts w:asciiTheme="minorHAnsi" w:eastAsiaTheme="minorHAnsi" w:hAnsiTheme="minorHAnsi" w:cstheme="minorBidi"/>
          <w:sz w:val="28"/>
          <w:szCs w:val="28"/>
          <w:lang w:eastAsia="en-US"/>
        </w:rPr>
        <w:t xml:space="preserve"> предполагает создание проблемных ситуаций и активную самостоятельную деятельность детей по их </w:t>
      </w:r>
      <w:r w:rsidRPr="00E117EB">
        <w:rPr>
          <w:rFonts w:asciiTheme="minorHAnsi" w:eastAsiaTheme="minorHAnsi" w:hAnsiTheme="minorHAnsi" w:cstheme="minorBidi"/>
          <w:sz w:val="28"/>
          <w:szCs w:val="28"/>
          <w:lang w:eastAsia="en-US"/>
        </w:rPr>
        <w:lastRenderedPageBreak/>
        <w:t>разрешению, в результате происходит творческое овладение знаниями, навыками, умениями и развитие мыслительных способностей.</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Достоинства проблемного обучения:</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 1. Высокая самостоятельность детей;</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 2. Формирование познавательного интереса или личностной мотивации ребёнка;</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 3. Развитие мыслительных способностей детей.</w:t>
      </w:r>
    </w:p>
    <w:p w:rsidR="00E117EB" w:rsidRPr="00E117EB" w:rsidRDefault="00E117EB" w:rsidP="00E117EB">
      <w:pPr>
        <w:spacing w:after="200" w:line="276" w:lineRule="auto"/>
        <w:rPr>
          <w:rFonts w:asciiTheme="minorHAnsi" w:eastAsiaTheme="minorHAnsi" w:hAnsiTheme="minorHAnsi" w:cstheme="minorBidi"/>
          <w:sz w:val="22"/>
          <w:szCs w:val="22"/>
          <w:lang w:eastAsia="en-US"/>
        </w:rPr>
      </w:pPr>
      <w:r w:rsidRPr="00E117EB">
        <w:rPr>
          <w:rFonts w:asciiTheme="minorHAnsi" w:eastAsiaTheme="minorHAnsi" w:hAnsiTheme="minorHAnsi" w:cstheme="minorBidi"/>
          <w:b/>
          <w:bCs/>
          <w:sz w:val="22"/>
          <w:szCs w:val="22"/>
          <w:lang w:eastAsia="en-US"/>
        </w:rPr>
        <w:t> </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b/>
          <w:bCs/>
          <w:sz w:val="28"/>
          <w:szCs w:val="28"/>
          <w:lang w:eastAsia="en-US"/>
        </w:rPr>
        <w:t>3. Технология проектного обучения </w:t>
      </w:r>
      <w:r w:rsidRPr="00E117EB">
        <w:rPr>
          <w:rFonts w:asciiTheme="minorHAnsi" w:eastAsiaTheme="minorHAnsi" w:hAnsiTheme="minorHAnsi" w:cstheme="minorBidi"/>
          <w:sz w:val="28"/>
          <w:szCs w:val="28"/>
          <w:lang w:eastAsia="en-US"/>
        </w:rPr>
        <w:t>— это целенаправленная деятельность с определенной целью, по определенному плану для решения поисковых, исследовательских, практических задач по любому направлению содержания образования. </w:t>
      </w:r>
      <w:r w:rsidRPr="00E117EB">
        <w:rPr>
          <w:rFonts w:asciiTheme="minorHAnsi" w:eastAsiaTheme="minorHAnsi" w:hAnsiTheme="minorHAnsi" w:cstheme="minorBidi"/>
          <w:b/>
          <w:bCs/>
          <w:sz w:val="28"/>
          <w:szCs w:val="28"/>
          <w:lang w:eastAsia="en-US"/>
        </w:rPr>
        <w:t>Основной целью проектного метода</w:t>
      </w:r>
      <w:r w:rsidRPr="00E117EB">
        <w:rPr>
          <w:rFonts w:asciiTheme="minorHAnsi" w:eastAsiaTheme="minorHAnsi" w:hAnsiTheme="minorHAnsi" w:cstheme="minorBidi"/>
          <w:sz w:val="28"/>
          <w:szCs w:val="28"/>
          <w:lang w:eastAsia="en-US"/>
        </w:rPr>
        <w:t> в дошкольном учреждении является </w:t>
      </w:r>
      <w:r w:rsidRPr="00E117EB">
        <w:rPr>
          <w:rFonts w:asciiTheme="minorHAnsi" w:eastAsiaTheme="minorHAnsi" w:hAnsiTheme="minorHAnsi" w:cstheme="minorBidi"/>
          <w:b/>
          <w:bCs/>
          <w:sz w:val="28"/>
          <w:szCs w:val="28"/>
          <w:lang w:eastAsia="en-US"/>
        </w:rPr>
        <w:t>развитие свободной творческой личности</w:t>
      </w:r>
      <w:r w:rsidRPr="00E117EB">
        <w:rPr>
          <w:rFonts w:asciiTheme="minorHAnsi" w:eastAsiaTheme="minorHAnsi" w:hAnsiTheme="minorHAnsi" w:cstheme="minorBidi"/>
          <w:sz w:val="28"/>
          <w:szCs w:val="28"/>
          <w:lang w:eastAsia="en-US"/>
        </w:rPr>
        <w:t>, которое определяется задачами развития и задачами исследовательской деятельности детей.</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 </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b/>
          <w:bCs/>
          <w:sz w:val="28"/>
          <w:szCs w:val="28"/>
          <w:lang w:eastAsia="en-US"/>
        </w:rPr>
        <w:t>4. Технология игрового обучения</w:t>
      </w:r>
      <w:r w:rsidRPr="00E117EB">
        <w:rPr>
          <w:rFonts w:asciiTheme="minorHAnsi" w:eastAsiaTheme="minorHAnsi" w:hAnsiTheme="minorHAnsi" w:cstheme="minorBidi"/>
          <w:sz w:val="28"/>
          <w:szCs w:val="28"/>
          <w:lang w:eastAsia="en-US"/>
        </w:rPr>
        <w:t> - способ организации деятельности детей в процессе обучения предметному содержанию. Назначение игровой образовательной технологии - это не развитие игровой деятельности, а организация усвоения детьми предметного содержания (математического, естественн</w:t>
      </w:r>
      <w:proofErr w:type="gramStart"/>
      <w:r w:rsidRPr="00E117EB">
        <w:rPr>
          <w:rFonts w:asciiTheme="minorHAnsi" w:eastAsiaTheme="minorHAnsi" w:hAnsiTheme="minorHAnsi" w:cstheme="minorBidi"/>
          <w:sz w:val="28"/>
          <w:szCs w:val="28"/>
          <w:lang w:eastAsia="en-US"/>
        </w:rPr>
        <w:t>о-</w:t>
      </w:r>
      <w:proofErr w:type="gramEnd"/>
      <w:r w:rsidRPr="00E117EB">
        <w:rPr>
          <w:rFonts w:asciiTheme="minorHAnsi" w:eastAsiaTheme="minorHAnsi" w:hAnsiTheme="minorHAnsi" w:cstheme="minorBidi"/>
          <w:sz w:val="28"/>
          <w:szCs w:val="28"/>
          <w:lang w:eastAsia="en-US"/>
        </w:rPr>
        <w:t xml:space="preserve"> экологического и др.)</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Таким образом, технология игрового обучения опирается на принцип активности ребенка, характеризуется высоким уровнем мотивации и определяется естественной потребностью дошкольника. Роль педагога заключается в создании и организации предметно - пространственной среды. Игровая технология в обучении призвана сочетать элементы игры и учения.</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 </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b/>
          <w:bCs/>
          <w:sz w:val="28"/>
          <w:szCs w:val="28"/>
          <w:lang w:eastAsia="en-US"/>
        </w:rPr>
        <w:t>5. Личностно – ориентированные технологии - </w:t>
      </w:r>
      <w:r w:rsidRPr="00E117EB">
        <w:rPr>
          <w:rFonts w:asciiTheme="minorHAnsi" w:eastAsiaTheme="minorHAnsi" w:hAnsiTheme="minorHAnsi" w:cstheme="minorBidi"/>
          <w:sz w:val="28"/>
          <w:szCs w:val="28"/>
          <w:lang w:eastAsia="en-US"/>
        </w:rPr>
        <w:t xml:space="preserve">ставят в центр всей образовательной системы личность ребенка, которая стремится к максимальной реализации своих возможностей; обеспечение комфортных, </w:t>
      </w:r>
      <w:r w:rsidRPr="00E117EB">
        <w:rPr>
          <w:rFonts w:asciiTheme="minorHAnsi" w:eastAsiaTheme="minorHAnsi" w:hAnsiTheme="minorHAnsi" w:cstheme="minorBidi"/>
          <w:sz w:val="28"/>
          <w:szCs w:val="28"/>
          <w:lang w:eastAsia="en-US"/>
        </w:rPr>
        <w:lastRenderedPageBreak/>
        <w:t>бесконфликтных и безопасных условий ее развития, реализации ее природного потенциала. Личность ребенка в этой технологии не только субъект, но субъект приоритетный.</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Цель технологии личностно-ориентированного обучения – максимальное развитие (а не формирование заранее заданных) индивидуальных познавательных способностей ребенка на основе использования имеющегося у него опыта жизнедеятельности.</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Под личностно-ориентированным обучением понимается такой тип образовательного процесса, в котором личность ученика и личность педагога выступают как его субъекты.</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 </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b/>
          <w:bCs/>
          <w:sz w:val="28"/>
          <w:szCs w:val="28"/>
          <w:lang w:eastAsia="en-US"/>
        </w:rPr>
        <w:t xml:space="preserve">6. </w:t>
      </w:r>
      <w:proofErr w:type="spellStart"/>
      <w:r w:rsidRPr="00E117EB">
        <w:rPr>
          <w:rFonts w:asciiTheme="minorHAnsi" w:eastAsiaTheme="minorHAnsi" w:hAnsiTheme="minorHAnsi" w:cstheme="minorBidi"/>
          <w:b/>
          <w:bCs/>
          <w:sz w:val="28"/>
          <w:szCs w:val="28"/>
          <w:lang w:eastAsia="en-US"/>
        </w:rPr>
        <w:t>Здоровьесберегающие</w:t>
      </w:r>
      <w:proofErr w:type="spellEnd"/>
      <w:r w:rsidRPr="00E117EB">
        <w:rPr>
          <w:rFonts w:asciiTheme="minorHAnsi" w:eastAsiaTheme="minorHAnsi" w:hAnsiTheme="minorHAnsi" w:cstheme="minorBidi"/>
          <w:b/>
          <w:bCs/>
          <w:sz w:val="28"/>
          <w:szCs w:val="28"/>
          <w:lang w:eastAsia="en-US"/>
        </w:rPr>
        <w:t xml:space="preserve"> образовательные технологии.</w:t>
      </w:r>
      <w:r w:rsidRPr="00E117EB">
        <w:rPr>
          <w:rFonts w:asciiTheme="minorHAnsi" w:eastAsiaTheme="minorHAnsi" w:hAnsiTheme="minorHAnsi" w:cstheme="minorBidi"/>
          <w:sz w:val="28"/>
          <w:szCs w:val="28"/>
          <w:lang w:eastAsia="en-US"/>
        </w:rPr>
        <w:t> </w:t>
      </w:r>
      <w:proofErr w:type="gramStart"/>
      <w:r w:rsidRPr="00E117EB">
        <w:rPr>
          <w:rFonts w:asciiTheme="minorHAnsi" w:eastAsiaTheme="minorHAnsi" w:hAnsiTheme="minorHAnsi" w:cstheme="minorBidi"/>
          <w:sz w:val="28"/>
          <w:szCs w:val="28"/>
          <w:lang w:eastAsia="en-US"/>
        </w:rPr>
        <w:t>Это</w:t>
      </w:r>
      <w:proofErr w:type="gramEnd"/>
      <w:r w:rsidRPr="00E117EB">
        <w:rPr>
          <w:rFonts w:asciiTheme="minorHAnsi" w:eastAsiaTheme="minorHAnsi" w:hAnsiTheme="minorHAnsi" w:cstheme="minorBidi"/>
          <w:sz w:val="28"/>
          <w:szCs w:val="28"/>
          <w:lang w:eastAsia="en-US"/>
        </w:rPr>
        <w:t xml:space="preserve"> прежде всего </w:t>
      </w:r>
      <w:r w:rsidRPr="00E117EB">
        <w:rPr>
          <w:rFonts w:asciiTheme="minorHAnsi" w:eastAsiaTheme="minorHAnsi" w:hAnsiTheme="minorHAnsi" w:cstheme="minorBidi"/>
          <w:b/>
          <w:bCs/>
          <w:sz w:val="28"/>
          <w:szCs w:val="28"/>
          <w:lang w:eastAsia="en-US"/>
        </w:rPr>
        <w:t xml:space="preserve">технологии воспитания </w:t>
      </w:r>
      <w:proofErr w:type="spellStart"/>
      <w:r w:rsidRPr="00E117EB">
        <w:rPr>
          <w:rFonts w:asciiTheme="minorHAnsi" w:eastAsiaTheme="minorHAnsi" w:hAnsiTheme="minorHAnsi" w:cstheme="minorBidi"/>
          <w:b/>
          <w:bCs/>
          <w:sz w:val="28"/>
          <w:szCs w:val="28"/>
          <w:lang w:eastAsia="en-US"/>
        </w:rPr>
        <w:t>валеологической</w:t>
      </w:r>
      <w:proofErr w:type="spellEnd"/>
      <w:r w:rsidRPr="00E117EB">
        <w:rPr>
          <w:rFonts w:asciiTheme="minorHAnsi" w:eastAsiaTheme="minorHAnsi" w:hAnsiTheme="minorHAnsi" w:cstheme="minorBidi"/>
          <w:b/>
          <w:bCs/>
          <w:sz w:val="28"/>
          <w:szCs w:val="28"/>
          <w:lang w:eastAsia="en-US"/>
        </w:rPr>
        <w:t xml:space="preserve"> культуры</w:t>
      </w:r>
      <w:r w:rsidRPr="00E117EB">
        <w:rPr>
          <w:rFonts w:asciiTheme="minorHAnsi" w:eastAsiaTheme="minorHAnsi" w:hAnsiTheme="minorHAnsi" w:cstheme="minorBidi"/>
          <w:sz w:val="28"/>
          <w:szCs w:val="28"/>
          <w:lang w:eastAsia="en-US"/>
        </w:rPr>
        <w:t> или</w:t>
      </w:r>
      <w:r>
        <w:rPr>
          <w:rFonts w:asciiTheme="minorHAnsi" w:eastAsiaTheme="minorHAnsi" w:hAnsiTheme="minorHAnsi" w:cstheme="minorBidi"/>
          <w:sz w:val="28"/>
          <w:szCs w:val="28"/>
          <w:lang w:eastAsia="en-US"/>
        </w:rPr>
        <w:t xml:space="preserve"> </w:t>
      </w:r>
      <w:r w:rsidRPr="00E117EB">
        <w:rPr>
          <w:rFonts w:asciiTheme="minorHAnsi" w:eastAsiaTheme="minorHAnsi" w:hAnsiTheme="minorHAnsi" w:cstheme="minorBidi"/>
          <w:b/>
          <w:bCs/>
          <w:sz w:val="28"/>
          <w:szCs w:val="28"/>
          <w:lang w:eastAsia="en-US"/>
        </w:rPr>
        <w:t>культуры здоровья дошкольников.</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b/>
          <w:bCs/>
          <w:sz w:val="28"/>
          <w:szCs w:val="28"/>
          <w:lang w:eastAsia="en-US"/>
        </w:rPr>
        <w:t>Цель этих технологий</w:t>
      </w:r>
      <w:r w:rsidRPr="00E117EB">
        <w:rPr>
          <w:rFonts w:asciiTheme="minorHAnsi" w:eastAsiaTheme="minorHAnsi" w:hAnsiTheme="minorHAnsi" w:cstheme="minorBidi"/>
          <w:sz w:val="28"/>
          <w:szCs w:val="28"/>
          <w:lang w:eastAsia="en-US"/>
        </w:rPr>
        <w:t xml:space="preserve"> – становление осознанного отношения ребёнка к здоровью и жизни человека, накопление знаний о здоровье и развитие умения оберегать, поддерживать и сохранять его, обретение </w:t>
      </w:r>
      <w:proofErr w:type="spellStart"/>
      <w:r w:rsidRPr="00E117EB">
        <w:rPr>
          <w:rFonts w:asciiTheme="minorHAnsi" w:eastAsiaTheme="minorHAnsi" w:hAnsiTheme="minorHAnsi" w:cstheme="minorBidi"/>
          <w:sz w:val="28"/>
          <w:szCs w:val="28"/>
          <w:lang w:eastAsia="en-US"/>
        </w:rPr>
        <w:t>валеологической</w:t>
      </w:r>
      <w:proofErr w:type="spellEnd"/>
      <w:r w:rsidRPr="00E117EB">
        <w:rPr>
          <w:rFonts w:asciiTheme="minorHAnsi" w:eastAsiaTheme="minorHAnsi" w:hAnsiTheme="minorHAnsi" w:cstheme="minorBidi"/>
          <w:sz w:val="28"/>
          <w:szCs w:val="28"/>
          <w:lang w:eastAsia="en-US"/>
        </w:rPr>
        <w:t xml:space="preserve"> компетентности, позволяющей дошкольнику самостоятельно и эффективно решать задачи здорового образа жизни и безопасного поведения, задачи, связанные с оказанием элементарной медицинской, психологической самопомощи и помощи.</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 </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b/>
          <w:bCs/>
          <w:sz w:val="28"/>
          <w:szCs w:val="28"/>
          <w:lang w:eastAsia="en-US"/>
        </w:rPr>
        <w:t>7. Технология ТРИЗ</w:t>
      </w:r>
      <w:r w:rsidRPr="00E117EB">
        <w:rPr>
          <w:rFonts w:asciiTheme="minorHAnsi" w:eastAsiaTheme="minorHAnsi" w:hAnsiTheme="minorHAnsi" w:cstheme="minorBidi"/>
          <w:sz w:val="28"/>
          <w:szCs w:val="28"/>
          <w:lang w:eastAsia="en-US"/>
        </w:rPr>
        <w:t> - </w:t>
      </w:r>
      <w:r w:rsidRPr="00E117EB">
        <w:rPr>
          <w:rFonts w:asciiTheme="minorHAnsi" w:eastAsiaTheme="minorHAnsi" w:hAnsiTheme="minorHAnsi" w:cstheme="minorBidi"/>
          <w:b/>
          <w:bCs/>
          <w:sz w:val="28"/>
          <w:szCs w:val="28"/>
          <w:lang w:eastAsia="en-US"/>
        </w:rPr>
        <w:t>теория решения изобретательных задач.</w:t>
      </w:r>
    </w:p>
    <w:p w:rsidR="00E117EB" w:rsidRP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b/>
          <w:bCs/>
          <w:sz w:val="28"/>
          <w:szCs w:val="28"/>
          <w:lang w:eastAsia="en-US"/>
        </w:rPr>
        <w:t>Цель ТРИЗ</w:t>
      </w:r>
      <w:r w:rsidRPr="00E117EB">
        <w:rPr>
          <w:rFonts w:asciiTheme="minorHAnsi" w:eastAsiaTheme="minorHAnsi" w:hAnsiTheme="minorHAnsi" w:cstheme="minorBidi"/>
          <w:sz w:val="28"/>
          <w:szCs w:val="28"/>
          <w:lang w:eastAsia="en-US"/>
        </w:rPr>
        <w:t xml:space="preserve"> – не просто развить фантазию детей, а научить мыслить системно, с пониманием происходящих процессов. </w:t>
      </w:r>
      <w:proofErr w:type="spellStart"/>
      <w:r w:rsidRPr="00E117EB">
        <w:rPr>
          <w:rFonts w:asciiTheme="minorHAnsi" w:eastAsiaTheme="minorHAnsi" w:hAnsiTheme="minorHAnsi" w:cstheme="minorBidi"/>
          <w:sz w:val="28"/>
          <w:szCs w:val="28"/>
          <w:lang w:eastAsia="en-US"/>
        </w:rPr>
        <w:t>Т.е</w:t>
      </w:r>
      <w:proofErr w:type="spellEnd"/>
      <w:r w:rsidRPr="00E117EB">
        <w:rPr>
          <w:rFonts w:asciiTheme="minorHAnsi" w:eastAsiaTheme="minorHAnsi" w:hAnsiTheme="minorHAnsi" w:cstheme="minorBidi"/>
          <w:sz w:val="28"/>
          <w:szCs w:val="28"/>
          <w:lang w:eastAsia="en-US"/>
        </w:rPr>
        <w:t xml:space="preserve"> целью является развитие с одной стороны </w:t>
      </w:r>
      <w:r w:rsidRPr="00E117EB">
        <w:rPr>
          <w:rFonts w:asciiTheme="minorHAnsi" w:eastAsiaTheme="minorHAnsi" w:hAnsiTheme="minorHAnsi" w:cstheme="minorBidi"/>
          <w:b/>
          <w:bCs/>
          <w:sz w:val="28"/>
          <w:szCs w:val="28"/>
          <w:lang w:eastAsia="en-US"/>
        </w:rPr>
        <w:t>таких качеств мышления</w:t>
      </w:r>
      <w:r w:rsidRPr="00E117EB">
        <w:rPr>
          <w:rFonts w:asciiTheme="minorHAnsi" w:eastAsiaTheme="minorHAnsi" w:hAnsiTheme="minorHAnsi" w:cstheme="minorBidi"/>
          <w:sz w:val="28"/>
          <w:szCs w:val="28"/>
          <w:lang w:eastAsia="en-US"/>
        </w:rPr>
        <w:t>, как  гибкость, подвижность, системность, диалектичность, а с другой стороны </w:t>
      </w:r>
      <w:r w:rsidRPr="00E117EB">
        <w:rPr>
          <w:rFonts w:asciiTheme="minorHAnsi" w:eastAsiaTheme="minorHAnsi" w:hAnsiTheme="minorHAnsi" w:cstheme="minorBidi"/>
          <w:b/>
          <w:bCs/>
          <w:sz w:val="28"/>
          <w:szCs w:val="28"/>
          <w:lang w:eastAsia="en-US"/>
        </w:rPr>
        <w:t>поисковой активности</w:t>
      </w:r>
      <w:r w:rsidRPr="00E117EB">
        <w:rPr>
          <w:rFonts w:asciiTheme="minorHAnsi" w:eastAsiaTheme="minorHAnsi" w:hAnsiTheme="minorHAnsi" w:cstheme="minorBidi"/>
          <w:sz w:val="28"/>
          <w:szCs w:val="28"/>
          <w:lang w:eastAsia="en-US"/>
        </w:rPr>
        <w:t>, стремления к новизне, развитие речи и творческого воображения.</w:t>
      </w:r>
    </w:p>
    <w:p w:rsidR="00E117EB" w:rsidRDefault="00E117EB" w:rsidP="00E117EB">
      <w:pPr>
        <w:spacing w:after="200" w:line="276" w:lineRule="auto"/>
        <w:rPr>
          <w:rFonts w:asciiTheme="minorHAnsi" w:eastAsiaTheme="minorHAnsi" w:hAnsiTheme="minorHAnsi" w:cstheme="minorBidi"/>
          <w:sz w:val="28"/>
          <w:szCs w:val="28"/>
          <w:lang w:eastAsia="en-US"/>
        </w:rPr>
      </w:pPr>
      <w:r w:rsidRPr="00E117EB">
        <w:rPr>
          <w:rFonts w:asciiTheme="minorHAnsi" w:eastAsiaTheme="minorHAnsi" w:hAnsiTheme="minorHAnsi" w:cstheme="minorBidi"/>
          <w:sz w:val="28"/>
          <w:szCs w:val="28"/>
          <w:lang w:eastAsia="en-US"/>
        </w:rPr>
        <w:t>ТРИЗ дает возможность  </w:t>
      </w:r>
      <w:r w:rsidRPr="00E117EB">
        <w:rPr>
          <w:rFonts w:asciiTheme="minorHAnsi" w:eastAsiaTheme="minorHAnsi" w:hAnsiTheme="minorHAnsi" w:cstheme="minorBidi"/>
          <w:b/>
          <w:bCs/>
          <w:sz w:val="28"/>
          <w:szCs w:val="28"/>
          <w:lang w:eastAsia="en-US"/>
        </w:rPr>
        <w:t>проявить свою индивидуальность</w:t>
      </w:r>
      <w:r w:rsidRPr="00E117EB">
        <w:rPr>
          <w:rFonts w:asciiTheme="minorHAnsi" w:eastAsiaTheme="minorHAnsi" w:hAnsiTheme="minorHAnsi" w:cstheme="minorBidi"/>
          <w:sz w:val="28"/>
          <w:szCs w:val="28"/>
          <w:lang w:eastAsia="en-US"/>
        </w:rPr>
        <w:t>, учит детей </w:t>
      </w:r>
      <w:r w:rsidRPr="00E117EB">
        <w:rPr>
          <w:rFonts w:asciiTheme="minorHAnsi" w:eastAsiaTheme="minorHAnsi" w:hAnsiTheme="minorHAnsi" w:cstheme="minorBidi"/>
          <w:b/>
          <w:bCs/>
          <w:sz w:val="28"/>
          <w:szCs w:val="28"/>
          <w:lang w:eastAsia="en-US"/>
        </w:rPr>
        <w:t>нестандартно мыслить</w:t>
      </w:r>
      <w:r w:rsidRPr="00E117EB">
        <w:rPr>
          <w:rFonts w:asciiTheme="minorHAnsi" w:eastAsiaTheme="minorHAnsi" w:hAnsiTheme="minorHAnsi" w:cstheme="minorBidi"/>
          <w:sz w:val="28"/>
          <w:szCs w:val="28"/>
          <w:lang w:eastAsia="en-US"/>
        </w:rPr>
        <w:t>; развивает такие </w:t>
      </w:r>
      <w:r w:rsidRPr="00E117EB">
        <w:rPr>
          <w:rFonts w:asciiTheme="minorHAnsi" w:eastAsiaTheme="minorHAnsi" w:hAnsiTheme="minorHAnsi" w:cstheme="minorBidi"/>
          <w:b/>
          <w:bCs/>
          <w:sz w:val="28"/>
          <w:szCs w:val="28"/>
          <w:lang w:eastAsia="en-US"/>
        </w:rPr>
        <w:t>нравственные качества</w:t>
      </w:r>
      <w:r w:rsidRPr="00E117EB">
        <w:rPr>
          <w:rFonts w:asciiTheme="minorHAnsi" w:eastAsiaTheme="minorHAnsi" w:hAnsiTheme="minorHAnsi" w:cstheme="minorBidi"/>
          <w:sz w:val="28"/>
          <w:szCs w:val="28"/>
          <w:lang w:eastAsia="en-US"/>
        </w:rPr>
        <w:t>, как умение радоваться успехам других, желание помочь, стремление найти выход из затруднительного положения.</w:t>
      </w:r>
    </w:p>
    <w:p w:rsidR="00C43F6E" w:rsidRDefault="00C43F6E" w:rsidP="00E117EB">
      <w:pPr>
        <w:spacing w:after="200" w:line="276" w:lineRule="auto"/>
        <w:rPr>
          <w:rFonts w:asciiTheme="minorHAnsi" w:eastAsiaTheme="minorHAnsi" w:hAnsiTheme="minorHAnsi" w:cstheme="minorBidi"/>
          <w:sz w:val="28"/>
          <w:szCs w:val="28"/>
          <w:lang w:eastAsia="en-US"/>
        </w:rPr>
      </w:pPr>
    </w:p>
    <w:p w:rsidR="00C43F6E" w:rsidRPr="00E117EB" w:rsidRDefault="00C43F6E" w:rsidP="00E117EB">
      <w:pPr>
        <w:spacing w:after="200" w:line="276" w:lineRule="auto"/>
        <w:rPr>
          <w:rFonts w:asciiTheme="minorHAnsi" w:eastAsiaTheme="minorHAnsi" w:hAnsiTheme="minorHAnsi" w:cstheme="minorBidi"/>
          <w:sz w:val="28"/>
          <w:szCs w:val="28"/>
          <w:lang w:eastAsia="en-US"/>
        </w:rPr>
      </w:pPr>
    </w:p>
    <w:p w:rsidR="00C43F6E" w:rsidRPr="00C43F6E" w:rsidRDefault="00C43F6E" w:rsidP="00C43F6E">
      <w:pPr>
        <w:spacing w:after="200" w:line="276" w:lineRule="auto"/>
        <w:rPr>
          <w:rFonts w:eastAsiaTheme="minorHAnsi"/>
          <w:color w:val="0A0A0A"/>
          <w:sz w:val="28"/>
          <w:szCs w:val="28"/>
          <w:lang w:eastAsia="en-US"/>
        </w:rPr>
      </w:pPr>
      <w:r w:rsidRPr="00C43F6E">
        <w:rPr>
          <w:rFonts w:eastAsiaTheme="minorHAnsi"/>
          <w:color w:val="0A0A0A"/>
          <w:sz w:val="28"/>
          <w:szCs w:val="28"/>
          <w:lang w:eastAsia="en-US"/>
        </w:rPr>
        <w:t xml:space="preserve">Исходя из вышесказанного, можно сделать </w:t>
      </w:r>
      <w:r w:rsidRPr="00FD752B">
        <w:rPr>
          <w:rFonts w:eastAsiaTheme="minorHAnsi"/>
          <w:b/>
          <w:bCs/>
          <w:color w:val="0A0A0A"/>
          <w:sz w:val="28"/>
          <w:szCs w:val="28"/>
          <w:lang w:eastAsia="en-US"/>
        </w:rPr>
        <w:t>вывод</w:t>
      </w:r>
      <w:r w:rsidRPr="00C43F6E">
        <w:rPr>
          <w:rFonts w:eastAsiaTheme="minorHAnsi"/>
          <w:color w:val="0A0A0A"/>
          <w:sz w:val="28"/>
          <w:szCs w:val="28"/>
          <w:lang w:eastAsia="en-US"/>
        </w:rPr>
        <w:t xml:space="preserve"> о том, что использования инновационной технологии повысит эффективность дошкольного образования,  самооценку и уверенность в себе у педагогов и детей, дети и педагоги станут интеллектуально богаче, творчески активнее и самостоятельнее. </w:t>
      </w:r>
    </w:p>
    <w:p w:rsidR="00C43F6E" w:rsidRPr="00C43F6E" w:rsidRDefault="00C43F6E" w:rsidP="00C43F6E">
      <w:pPr>
        <w:spacing w:after="150" w:line="312" w:lineRule="auto"/>
        <w:rPr>
          <w:color w:val="0A0A0A"/>
          <w:sz w:val="28"/>
          <w:szCs w:val="28"/>
        </w:rPr>
      </w:pPr>
      <w:r w:rsidRPr="00C43F6E">
        <w:rPr>
          <w:color w:val="0A0A0A"/>
          <w:sz w:val="28"/>
          <w:szCs w:val="28"/>
        </w:rPr>
        <w:t>Дети научатся обсуждать и анализировать, отстаивать свою гражданскую позицию, приобретать полезные умения и навыки, которые, несомненно, пригодятся им в будущем, помогут легче адаптироваться в социуме.</w:t>
      </w:r>
    </w:p>
    <w:p w:rsidR="00C43F6E" w:rsidRPr="00C43F6E" w:rsidRDefault="00C43F6E" w:rsidP="00C43F6E">
      <w:pPr>
        <w:jc w:val="both"/>
        <w:rPr>
          <w:sz w:val="28"/>
          <w:szCs w:val="28"/>
        </w:rPr>
      </w:pPr>
      <w:r w:rsidRPr="00C43F6E">
        <w:rPr>
          <w:sz w:val="28"/>
          <w:szCs w:val="28"/>
        </w:rPr>
        <w:t xml:space="preserve"> И в заключени</w:t>
      </w:r>
      <w:proofErr w:type="gramStart"/>
      <w:r w:rsidRPr="00C43F6E">
        <w:rPr>
          <w:sz w:val="28"/>
          <w:szCs w:val="28"/>
        </w:rPr>
        <w:t>и</w:t>
      </w:r>
      <w:proofErr w:type="gramEnd"/>
      <w:r w:rsidRPr="00C43F6E">
        <w:rPr>
          <w:sz w:val="28"/>
          <w:szCs w:val="28"/>
        </w:rPr>
        <w:t xml:space="preserve"> своего выступления хочется пожелать, чтобы этот год стал для нас годом исполнения поставленных задач, творческих свершений и побед, годом целенаправленной работы в соответствии с выбранными приоритетами!</w:t>
      </w:r>
    </w:p>
    <w:p w:rsidR="00C43F6E" w:rsidRPr="00C43F6E" w:rsidRDefault="00C43F6E" w:rsidP="00C43F6E">
      <w:pPr>
        <w:jc w:val="both"/>
        <w:rPr>
          <w:sz w:val="28"/>
          <w:szCs w:val="28"/>
        </w:rPr>
      </w:pPr>
    </w:p>
    <w:p w:rsidR="00C43F6E" w:rsidRPr="00C43F6E" w:rsidRDefault="00C43F6E" w:rsidP="00C43F6E">
      <w:pPr>
        <w:jc w:val="both"/>
        <w:rPr>
          <w:sz w:val="28"/>
          <w:szCs w:val="28"/>
        </w:rPr>
      </w:pPr>
    </w:p>
    <w:p w:rsidR="00C43F6E" w:rsidRPr="00C43F6E" w:rsidRDefault="00C43F6E" w:rsidP="00C43F6E">
      <w:pPr>
        <w:jc w:val="both"/>
        <w:rPr>
          <w:sz w:val="28"/>
          <w:szCs w:val="28"/>
        </w:rPr>
      </w:pPr>
      <w:r w:rsidRPr="00C43F6E">
        <w:rPr>
          <w:sz w:val="28"/>
          <w:szCs w:val="28"/>
        </w:rPr>
        <w:t>Люди – удивительные звезды</w:t>
      </w:r>
    </w:p>
    <w:p w:rsidR="00C43F6E" w:rsidRPr="00C43F6E" w:rsidRDefault="00C43F6E" w:rsidP="00C43F6E">
      <w:pPr>
        <w:jc w:val="both"/>
        <w:rPr>
          <w:sz w:val="28"/>
          <w:szCs w:val="28"/>
        </w:rPr>
      </w:pPr>
      <w:r w:rsidRPr="00C43F6E">
        <w:rPr>
          <w:sz w:val="28"/>
          <w:szCs w:val="28"/>
        </w:rPr>
        <w:t>Дальние и ближние миры</w:t>
      </w:r>
    </w:p>
    <w:p w:rsidR="00C43F6E" w:rsidRPr="00C43F6E" w:rsidRDefault="00C43F6E" w:rsidP="00C43F6E">
      <w:pPr>
        <w:jc w:val="both"/>
        <w:rPr>
          <w:sz w:val="28"/>
          <w:szCs w:val="28"/>
        </w:rPr>
      </w:pPr>
      <w:r w:rsidRPr="00C43F6E">
        <w:rPr>
          <w:sz w:val="28"/>
          <w:szCs w:val="28"/>
        </w:rPr>
        <w:t>Люди обладают звездным свойством</w:t>
      </w:r>
    </w:p>
    <w:p w:rsidR="00C43F6E" w:rsidRPr="00C43F6E" w:rsidRDefault="00C43F6E" w:rsidP="00C43F6E">
      <w:pPr>
        <w:jc w:val="both"/>
        <w:rPr>
          <w:sz w:val="28"/>
          <w:szCs w:val="28"/>
        </w:rPr>
      </w:pPr>
      <w:r w:rsidRPr="00C43F6E">
        <w:rPr>
          <w:sz w:val="28"/>
          <w:szCs w:val="28"/>
        </w:rPr>
        <w:t>Сдерживать сиянье до поры</w:t>
      </w:r>
    </w:p>
    <w:p w:rsidR="00C43F6E" w:rsidRPr="00C43F6E" w:rsidRDefault="00C43F6E" w:rsidP="00C43F6E">
      <w:pPr>
        <w:jc w:val="both"/>
        <w:rPr>
          <w:sz w:val="28"/>
          <w:szCs w:val="28"/>
        </w:rPr>
      </w:pPr>
      <w:r w:rsidRPr="00C43F6E">
        <w:rPr>
          <w:sz w:val="28"/>
          <w:szCs w:val="28"/>
        </w:rPr>
        <w:t>А потом сиять с такою силой!</w:t>
      </w:r>
    </w:p>
    <w:p w:rsidR="00C43F6E" w:rsidRPr="00C43F6E" w:rsidRDefault="00C43F6E" w:rsidP="00C43F6E">
      <w:pPr>
        <w:jc w:val="both"/>
        <w:rPr>
          <w:sz w:val="28"/>
          <w:szCs w:val="28"/>
        </w:rPr>
      </w:pPr>
      <w:r w:rsidRPr="00C43F6E">
        <w:rPr>
          <w:sz w:val="28"/>
          <w:szCs w:val="28"/>
        </w:rPr>
        <w:t>Что тому причиною? Как знать?</w:t>
      </w:r>
    </w:p>
    <w:p w:rsidR="00C43F6E" w:rsidRPr="00C43F6E" w:rsidRDefault="00C43F6E" w:rsidP="00C43F6E">
      <w:pPr>
        <w:jc w:val="both"/>
        <w:rPr>
          <w:sz w:val="28"/>
          <w:szCs w:val="28"/>
        </w:rPr>
      </w:pPr>
      <w:r w:rsidRPr="00C43F6E">
        <w:rPr>
          <w:sz w:val="28"/>
          <w:szCs w:val="28"/>
        </w:rPr>
        <w:t>Самым удивительным светилом</w:t>
      </w:r>
    </w:p>
    <w:p w:rsidR="00C43F6E" w:rsidRPr="00C43F6E" w:rsidRDefault="00C43F6E" w:rsidP="00C43F6E">
      <w:pPr>
        <w:jc w:val="both"/>
        <w:rPr>
          <w:sz w:val="28"/>
          <w:szCs w:val="28"/>
        </w:rPr>
      </w:pPr>
      <w:r w:rsidRPr="00C43F6E">
        <w:rPr>
          <w:sz w:val="28"/>
          <w:szCs w:val="28"/>
        </w:rPr>
        <w:t>Педагога надо бы назвать.</w:t>
      </w:r>
    </w:p>
    <w:p w:rsidR="00C43F6E" w:rsidRPr="00C43F6E" w:rsidRDefault="00C43F6E" w:rsidP="00C43F6E">
      <w:pPr>
        <w:jc w:val="both"/>
        <w:rPr>
          <w:sz w:val="28"/>
          <w:szCs w:val="28"/>
        </w:rPr>
      </w:pPr>
    </w:p>
    <w:p w:rsidR="00C43F6E" w:rsidRPr="00C43F6E" w:rsidRDefault="00C43F6E" w:rsidP="00C43F6E">
      <w:pPr>
        <w:jc w:val="both"/>
        <w:rPr>
          <w:sz w:val="28"/>
          <w:szCs w:val="28"/>
        </w:rPr>
      </w:pPr>
      <w:r w:rsidRPr="00C43F6E">
        <w:rPr>
          <w:sz w:val="28"/>
          <w:szCs w:val="28"/>
        </w:rPr>
        <w:t>Дорогие педагоги, зажигайте новые звезды!</w:t>
      </w:r>
    </w:p>
    <w:p w:rsidR="00C43F6E" w:rsidRPr="00C43F6E" w:rsidRDefault="00C43F6E" w:rsidP="00C43F6E">
      <w:pPr>
        <w:jc w:val="both"/>
        <w:rPr>
          <w:sz w:val="28"/>
          <w:szCs w:val="28"/>
        </w:rPr>
      </w:pPr>
      <w:r w:rsidRPr="00C43F6E">
        <w:rPr>
          <w:sz w:val="28"/>
          <w:szCs w:val="28"/>
        </w:rPr>
        <w:t>С началом нового учебного года!</w:t>
      </w:r>
    </w:p>
    <w:p w:rsidR="00C43F6E" w:rsidRPr="00C43F6E" w:rsidRDefault="00C43F6E" w:rsidP="00C43F6E">
      <w:pPr>
        <w:jc w:val="center"/>
        <w:rPr>
          <w:sz w:val="28"/>
          <w:szCs w:val="28"/>
        </w:rPr>
      </w:pPr>
      <w:r w:rsidRPr="00C43F6E">
        <w:rPr>
          <w:sz w:val="28"/>
          <w:szCs w:val="28"/>
        </w:rPr>
        <w:t>Спасибо за внимание!</w:t>
      </w:r>
    </w:p>
    <w:p w:rsidR="00C43F6E" w:rsidRPr="00C43F6E" w:rsidRDefault="00C43F6E" w:rsidP="00C43F6E">
      <w:pPr>
        <w:spacing w:after="200" w:line="276" w:lineRule="auto"/>
        <w:rPr>
          <w:rFonts w:eastAsiaTheme="minorHAnsi"/>
          <w:sz w:val="28"/>
          <w:szCs w:val="28"/>
          <w:lang w:eastAsia="en-US"/>
        </w:rPr>
      </w:pPr>
    </w:p>
    <w:p w:rsidR="00E117EB" w:rsidRPr="00FD752B" w:rsidRDefault="00E117EB" w:rsidP="00E117EB">
      <w:pPr>
        <w:rPr>
          <w:sz w:val="28"/>
          <w:szCs w:val="28"/>
        </w:rPr>
      </w:pPr>
    </w:p>
    <w:sectPr w:rsidR="00E117EB" w:rsidRPr="00FD75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97785"/>
    <w:multiLevelType w:val="multilevel"/>
    <w:tmpl w:val="DBC4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0A063C0"/>
    <w:multiLevelType w:val="multilevel"/>
    <w:tmpl w:val="08F2A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F56298C"/>
    <w:multiLevelType w:val="multilevel"/>
    <w:tmpl w:val="55CCE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0EC0D46"/>
    <w:multiLevelType w:val="multilevel"/>
    <w:tmpl w:val="D27C9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7F17467"/>
    <w:multiLevelType w:val="multilevel"/>
    <w:tmpl w:val="D2301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752"/>
    <w:rsid w:val="003367AE"/>
    <w:rsid w:val="005115C8"/>
    <w:rsid w:val="00511841"/>
    <w:rsid w:val="0065249B"/>
    <w:rsid w:val="006C320E"/>
    <w:rsid w:val="007F1752"/>
    <w:rsid w:val="00AB3B1D"/>
    <w:rsid w:val="00C43F6E"/>
    <w:rsid w:val="00E117EB"/>
    <w:rsid w:val="00F147C4"/>
    <w:rsid w:val="00FD3F60"/>
    <w:rsid w:val="00FD75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75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117EB"/>
    <w:rPr>
      <w:rFonts w:ascii="Tahoma" w:hAnsi="Tahoma" w:cs="Tahoma"/>
      <w:sz w:val="16"/>
      <w:szCs w:val="16"/>
    </w:rPr>
  </w:style>
  <w:style w:type="character" w:customStyle="1" w:styleId="a4">
    <w:name w:val="Текст выноски Знак"/>
    <w:basedOn w:val="a0"/>
    <w:link w:val="a3"/>
    <w:uiPriority w:val="99"/>
    <w:semiHidden/>
    <w:rsid w:val="00E117E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75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117EB"/>
    <w:rPr>
      <w:rFonts w:ascii="Tahoma" w:hAnsi="Tahoma" w:cs="Tahoma"/>
      <w:sz w:val="16"/>
      <w:szCs w:val="16"/>
    </w:rPr>
  </w:style>
  <w:style w:type="character" w:customStyle="1" w:styleId="a4">
    <w:name w:val="Текст выноски Знак"/>
    <w:basedOn w:val="a0"/>
    <w:link w:val="a3"/>
    <w:uiPriority w:val="99"/>
    <w:semiHidden/>
    <w:rsid w:val="00E117E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438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1958</Words>
  <Characters>11164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Белянина НН</dc:creator>
  <cp:lastModifiedBy>Ладушки</cp:lastModifiedBy>
  <cp:revision>2</cp:revision>
  <dcterms:created xsi:type="dcterms:W3CDTF">2015-01-12T09:41:00Z</dcterms:created>
  <dcterms:modified xsi:type="dcterms:W3CDTF">2015-01-12T09:41:00Z</dcterms:modified>
</cp:coreProperties>
</file>